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D4" w:rsidRDefault="00AA05D4" w:rsidP="00AA05D4">
      <w:pPr>
        <w:shd w:val="clear" w:color="auto" w:fill="FFFFFF"/>
        <w:spacing w:before="75" w:after="150" w:line="336" w:lineRule="atLeast"/>
        <w:textAlignment w:val="baseline"/>
        <w:outlineLvl w:val="0"/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eastAsia="cs-CZ"/>
        </w:rPr>
      </w:pPr>
      <w:r w:rsidRPr="00AA05D4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eastAsia="cs-CZ"/>
        </w:rPr>
        <w:t>Co dětem připravit před začátkem školního roku?</w:t>
      </w:r>
    </w:p>
    <w:p w:rsidR="00AA05D4" w:rsidRPr="00AA05D4" w:rsidRDefault="00AA05D4" w:rsidP="00AA05D4">
      <w:pPr>
        <w:shd w:val="clear" w:color="auto" w:fill="FFFFFF"/>
        <w:spacing w:before="75" w:after="150" w:line="336" w:lineRule="atLeast"/>
        <w:textAlignment w:val="baseline"/>
        <w:outlineLvl w:val="0"/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eastAsia="cs-CZ"/>
        </w:rPr>
      </w:pPr>
    </w:p>
    <w:p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SEZNAM VĚCÍ:</w:t>
      </w:r>
    </w:p>
    <w:p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1. NA POBYT VE TŘÍDĚ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pohodlné oblečení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papuče pevné na noze - odpovídající velikosti!!! Ne cukle atd...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náhradní oblečení do třídy - uložené v podepsané tašce (sáčku)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(tričko, tepláky, spodní prádlo pro případ nehody)</w:t>
      </w:r>
    </w:p>
    <w:p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2. NA POBYT VENKU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oblečení a obuv dle počasí - uloženo v šatně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pokrývku hlavy dle daného období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kapesníky v kapse</w:t>
      </w:r>
    </w:p>
    <w:p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3. NA ODPOČÍVÁNÍ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pyžamo (děti si nosí domů každý týden na vyprání)</w:t>
      </w:r>
    </w:p>
    <w:p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4. NA HYGIENU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papírové kapesníky (velké balení - krabička)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hřeben (podepsaný)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pokud máte zájem, můžete dítěti dát do MŠ vlhčené ubrousky (podepsané)</w:t>
      </w:r>
    </w:p>
    <w:p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5. PRO DĚTI MLADŠÍ 3 LET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náhradní oblečení pro případ nehody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vlhčené ubrousky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igelitové sáčky na znečistěné prádlo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bryndáček - dle vašeho uvážení</w:t>
      </w:r>
    </w:p>
    <w:p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Dále si pak děti přinesou vlastní hrníček (aby si jej lépe poznaly) - nápoje mají děti v dosahu v průběhu celého dne. A také boxík (krabičku) na svačinku, pokud odcházejí domů po obědě.</w:t>
      </w:r>
    </w:p>
    <w:p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PROSÍME rodiče, aby dětem věci označili jménem (značkou).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V rámci bezpečnosti NEDOPORUČUJEME, aby si děti do školky přinášely řetízky, prstýnky, žvýkačky a jiné drobné předměty.</w:t>
      </w:r>
    </w:p>
    <w:p w:rsidR="00F8577C" w:rsidRPr="00AA05D4" w:rsidRDefault="00F8577C">
      <w:pPr>
        <w:rPr>
          <w:color w:val="000000" w:themeColor="text1"/>
        </w:rPr>
      </w:pPr>
    </w:p>
    <w:sectPr w:rsidR="00F8577C" w:rsidRPr="00AA05D4" w:rsidSect="00F8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5D4"/>
    <w:rsid w:val="00AA05D4"/>
    <w:rsid w:val="00F8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77C"/>
  </w:style>
  <w:style w:type="paragraph" w:styleId="Nadpis1">
    <w:name w:val="heading 1"/>
    <w:basedOn w:val="Normln"/>
    <w:link w:val="Nadpis1Char"/>
    <w:uiPriority w:val="9"/>
    <w:qFormat/>
    <w:rsid w:val="00AA0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05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2</cp:revision>
  <dcterms:created xsi:type="dcterms:W3CDTF">2018-08-10T14:44:00Z</dcterms:created>
  <dcterms:modified xsi:type="dcterms:W3CDTF">2018-08-10T14:47:00Z</dcterms:modified>
</cp:coreProperties>
</file>